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5"/>
        <w:widowControl/>
        <w:shd w:val="clear" w:color="auto" w:fill="FFFFFF"/>
        <w:jc w:val="left"/>
        <w:rPr>
          <w:rFonts w:ascii="仿宋_GB2312" w:hAnsi="仿宋_GB2312" w:eastAsia="仿宋_GB2312" w:cs="仿宋_GB2312"/>
          <w:color w:val="000000"/>
          <w:szCs w:val="24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sz w:val="28"/>
          <w:szCs w:val="28"/>
          <w:shd w:val="clear" w:color="auto" w:fill="FFFFFF"/>
        </w:rPr>
        <w:t>附件：报名信息表</w:t>
      </w:r>
    </w:p>
    <w:p>
      <w:pPr>
        <w:pStyle w:val="5"/>
        <w:widowControl/>
        <w:shd w:val="clear" w:color="auto" w:fill="FFFFFF"/>
        <w:ind w:firstLine="420"/>
        <w:rPr>
          <w:rFonts w:ascii="宋体" w:hAnsi="宋体" w:cs="宋体"/>
          <w:color w:val="000000"/>
          <w:szCs w:val="24"/>
        </w:rPr>
      </w:pPr>
    </w:p>
    <w:p>
      <w:pPr>
        <w:pStyle w:val="5"/>
        <w:widowControl/>
        <w:shd w:val="clear" w:color="auto" w:fill="FFFFFF"/>
        <w:ind w:firstLine="420"/>
        <w:jc w:val="center"/>
        <w:rPr>
          <w:rFonts w:ascii="仿宋_GB2312" w:hAnsi="仿宋_GB2312" w:eastAsia="仿宋_GB2312" w:cs="仿宋_GB2312"/>
          <w:color w:val="000000"/>
          <w:szCs w:val="24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sz w:val="32"/>
          <w:szCs w:val="32"/>
          <w:shd w:val="clear" w:color="auto" w:fill="FFFFFF"/>
        </w:rPr>
        <w:t>供应商报名信息表</w:t>
      </w:r>
    </w:p>
    <w:tbl>
      <w:tblPr>
        <w:tblStyle w:val="6"/>
        <w:tblW w:w="10441" w:type="dxa"/>
        <w:jc w:val="center"/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2252"/>
        <w:gridCol w:w="1566"/>
        <w:gridCol w:w="1275"/>
        <w:gridCol w:w="1985"/>
        <w:gridCol w:w="709"/>
        <w:gridCol w:w="1842"/>
        <w:gridCol w:w="812"/>
      </w:tblGrid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9" w:hRule="atLeast"/>
          <w:jc w:val="center"/>
        </w:trPr>
        <w:tc>
          <w:tcPr>
            <w:tcW w:w="2252" w:type="dxa"/>
            <w:tcBorders>
              <w:top w:val="single" w:color="auto" w:sz="4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</w:tcPr>
          <w:p>
            <w:pPr>
              <w:widowControl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供应商名称</w:t>
            </w:r>
          </w:p>
        </w:tc>
        <w:tc>
          <w:tcPr>
            <w:tcW w:w="8189" w:type="dxa"/>
            <w:gridSpan w:val="6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</w:tcPr>
          <w:p>
            <w:pPr>
              <w:widowControl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7" w:hRule="atLeast"/>
          <w:jc w:val="center"/>
        </w:trPr>
        <w:tc>
          <w:tcPr>
            <w:tcW w:w="225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</w:tcPr>
          <w:p>
            <w:pPr>
              <w:widowControl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联系人</w:t>
            </w:r>
          </w:p>
        </w:tc>
        <w:tc>
          <w:tcPr>
            <w:tcW w:w="15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</w:tcPr>
          <w:p>
            <w:pPr>
              <w:widowControl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</w:tcPr>
          <w:p>
            <w:pPr>
              <w:widowControl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联系方式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</w:tcPr>
          <w:p>
            <w:pPr>
              <w:widowControl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 </w:t>
            </w:r>
          </w:p>
        </w:tc>
        <w:tc>
          <w:tcPr>
            <w:tcW w:w="709" w:type="dxa"/>
            <w:tcBorders>
              <w:top w:val="nil"/>
              <w:left w:val="single" w:color="auto" w:sz="4" w:space="0"/>
              <w:bottom w:val="single" w:color="auto" w:sz="8" w:space="0"/>
              <w:right w:val="single" w:color="auto" w:sz="4" w:space="0"/>
            </w:tcBorders>
            <w:shd w:val="clear" w:color="auto" w:fill="FFFFFF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邮箱</w:t>
            </w:r>
          </w:p>
        </w:tc>
        <w:tc>
          <w:tcPr>
            <w:tcW w:w="2654" w:type="dxa"/>
            <w:gridSpan w:val="2"/>
            <w:tcBorders>
              <w:top w:val="nil"/>
              <w:left w:val="single" w:color="auto" w:sz="4" w:space="0"/>
              <w:bottom w:val="single" w:color="auto" w:sz="8" w:space="0"/>
              <w:right w:val="single" w:color="auto" w:sz="8" w:space="0"/>
            </w:tcBorders>
            <w:shd w:val="clear" w:color="auto" w:fill="FFFFFF"/>
          </w:tcPr>
          <w:p>
            <w:pPr>
              <w:widowControl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1" w:hRule="atLeast"/>
          <w:jc w:val="center"/>
        </w:trPr>
        <w:tc>
          <w:tcPr>
            <w:tcW w:w="225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</w:tcPr>
          <w:p>
            <w:pPr>
              <w:widowControl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是否参与本次项目</w:t>
            </w:r>
          </w:p>
        </w:tc>
        <w:tc>
          <w:tcPr>
            <w:tcW w:w="8189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</w:tcPr>
          <w:p>
            <w:pPr>
              <w:widowControl/>
              <w:ind w:firstLine="720" w:firstLineChars="300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sym w:font="Wingdings 2" w:char="00A3"/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 xml:space="preserve">是     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sym w:font="Wingdings 2" w:char="00A3"/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0" w:hRule="atLeast"/>
          <w:jc w:val="center"/>
        </w:trPr>
        <w:tc>
          <w:tcPr>
            <w:tcW w:w="2252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400" w:lineRule="atLeast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主要业务类型</w:t>
            </w:r>
          </w:p>
        </w:tc>
        <w:tc>
          <w:tcPr>
            <w:tcW w:w="8189" w:type="dxa"/>
            <w:gridSpan w:val="6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400" w:lineRule="atLeast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5" w:hRule="atLeast"/>
          <w:jc w:val="center"/>
        </w:trPr>
        <w:tc>
          <w:tcPr>
            <w:tcW w:w="225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400" w:lineRule="atLeast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企业资质</w:t>
            </w:r>
          </w:p>
        </w:tc>
        <w:tc>
          <w:tcPr>
            <w:tcW w:w="737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bidi="ar"/>
              </w:rPr>
              <w:t>要求</w:t>
            </w:r>
          </w:p>
        </w:tc>
        <w:tc>
          <w:tcPr>
            <w:tcW w:w="8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bidi="ar"/>
              </w:rPr>
              <w:t>是否满足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  <w:jc w:val="center"/>
        </w:trPr>
        <w:tc>
          <w:tcPr>
            <w:tcW w:w="225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400" w:lineRule="atLeast"/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737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</w:tcPr>
          <w:p>
            <w:pPr>
              <w:spacing w:line="400" w:lineRule="exact"/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投标人厂房需提供厂房面积在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1800㎡</w:t>
            </w:r>
            <w:bookmarkStart w:id="0" w:name="_GoBack"/>
            <w:bookmarkEnd w:id="0"/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左右；可提供机械生产加工需要、具备上下水、350KW三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eastAsia="zh-CN" w:bidi="ar"/>
              </w:rPr>
              <w:t>相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工业电（提供营业执照、产权证或者场地租赁证明以及场地照片等相关证明材料，并加盖公章）</w:t>
            </w:r>
          </w:p>
        </w:tc>
        <w:tc>
          <w:tcPr>
            <w:tcW w:w="8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400" w:lineRule="atLeast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jc w:val="center"/>
        </w:trPr>
        <w:tc>
          <w:tcPr>
            <w:tcW w:w="225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400" w:lineRule="atLeast"/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737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</w:tcPr>
          <w:p>
            <w:pPr>
              <w:pStyle w:val="2"/>
              <w:ind w:left="0" w:leftChars="0" w:firstLine="0" w:firstLineChars="0"/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投标人厂房基础设施牢固，地面荷载不低于1t/㎡，高度不低于6.5米，不漏水，能够简单改造单独房间，能改造上下水；厂房需要经过当地政府环评验收通过、能够妥善处置危废垃圾；符合消防、环评标准，够协助我方办理环评、消防等相关业务，有安保人员配备（提供消防、环评等相关证明材料，并加盖公章）。</w:t>
            </w:r>
          </w:p>
        </w:tc>
        <w:tc>
          <w:tcPr>
            <w:tcW w:w="8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400" w:lineRule="atLeast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  <w:jc w:val="center"/>
        </w:trPr>
        <w:tc>
          <w:tcPr>
            <w:tcW w:w="225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400" w:lineRule="atLeast"/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737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</w:tcPr>
          <w:p>
            <w:pPr>
              <w:pStyle w:val="2"/>
              <w:ind w:left="0" w:leftChars="0" w:firstLine="0" w:firstLineChars="0"/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投标人厂房能够设立安装喷漆、喷砂、排污设施，空压机、压缩气源管路（提供场地照片等相关证明，并加盖公章）。</w:t>
            </w:r>
          </w:p>
        </w:tc>
        <w:tc>
          <w:tcPr>
            <w:tcW w:w="8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400" w:lineRule="atLeast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  <w:jc w:val="center"/>
        </w:trPr>
        <w:tc>
          <w:tcPr>
            <w:tcW w:w="225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400" w:lineRule="atLeast"/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737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</w:tcPr>
          <w:p>
            <w:pPr>
              <w:spacing w:line="400" w:lineRule="exact"/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投标人厂房手续齐全，能够长期租赁我方，可以开增值税专用发票，不接受转租方式的租赁。（提供产权证或者场地租赁证明等材料，并加盖公章）。</w:t>
            </w:r>
          </w:p>
        </w:tc>
        <w:tc>
          <w:tcPr>
            <w:tcW w:w="8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400" w:lineRule="atLeast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55" w:hRule="atLeast"/>
          <w:jc w:val="center"/>
        </w:trPr>
        <w:tc>
          <w:tcPr>
            <w:tcW w:w="10441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</w:tcPr>
          <w:p>
            <w:pPr>
              <w:widowControl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备注：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9" w:hRule="atLeast"/>
          <w:jc w:val="center"/>
        </w:trPr>
        <w:tc>
          <w:tcPr>
            <w:tcW w:w="10441" w:type="dxa"/>
            <w:gridSpan w:val="7"/>
            <w:tcBorders>
              <w:top w:val="single" w:color="auto" w:sz="4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</w:tcPr>
          <w:p>
            <w:pPr>
              <w:pStyle w:val="5"/>
              <w:widowControl/>
              <w:ind w:firstLine="5040"/>
              <w:rPr>
                <w:rFonts w:ascii="仿宋_GB2312" w:hAnsi="仿宋_GB2312" w:eastAsia="仿宋_GB2312" w:cs="仿宋_GB2312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4"/>
              </w:rPr>
              <w:t>日期：    年     月     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WE1MWVlNzEwMDFiNzAwZGQzMmRmNzI3MWZhMDg5YmYifQ=="/>
  </w:docVars>
  <w:rsids>
    <w:rsidRoot w:val="73212AD3"/>
    <w:rsid w:val="00065629"/>
    <w:rsid w:val="00260CFC"/>
    <w:rsid w:val="00387EFD"/>
    <w:rsid w:val="004A7A76"/>
    <w:rsid w:val="0058078F"/>
    <w:rsid w:val="00644BAC"/>
    <w:rsid w:val="00665903"/>
    <w:rsid w:val="00715140"/>
    <w:rsid w:val="007A1D56"/>
    <w:rsid w:val="008A53D4"/>
    <w:rsid w:val="009678F5"/>
    <w:rsid w:val="00985FD9"/>
    <w:rsid w:val="00C72EFC"/>
    <w:rsid w:val="00E430BA"/>
    <w:rsid w:val="00F96EB1"/>
    <w:rsid w:val="1EE61564"/>
    <w:rsid w:val="208C08C0"/>
    <w:rsid w:val="231C1B3F"/>
    <w:rsid w:val="2F8A06C1"/>
    <w:rsid w:val="36494972"/>
    <w:rsid w:val="391B594C"/>
    <w:rsid w:val="39371715"/>
    <w:rsid w:val="3FD97510"/>
    <w:rsid w:val="4766336A"/>
    <w:rsid w:val="5EF60ADC"/>
    <w:rsid w:val="627C0556"/>
    <w:rsid w:val="671F3CF3"/>
    <w:rsid w:val="73212AD3"/>
    <w:rsid w:val="74896F3B"/>
    <w:rsid w:val="7EE618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iPriority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iPriority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正文格式"/>
    <w:basedOn w:val="1"/>
    <w:qFormat/>
    <w:uiPriority w:val="0"/>
    <w:pPr>
      <w:widowControl/>
      <w:adjustRightInd w:val="0"/>
      <w:snapToGrid w:val="0"/>
      <w:spacing w:line="400" w:lineRule="atLeast"/>
      <w:ind w:firstLine="482"/>
      <w:textAlignment w:val="baseline"/>
    </w:pPr>
    <w:rPr>
      <w:sz w:val="24"/>
      <w:szCs w:val="20"/>
    </w:rPr>
  </w:style>
  <w:style w:type="paragraph" w:styleId="3">
    <w:name w:val="footer"/>
    <w:basedOn w:val="1"/>
    <w:link w:val="10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unhideWhenUsed/>
    <w:qFormat/>
    <w:uiPriority w:val="99"/>
    <w:rPr>
      <w:sz w:val="24"/>
    </w:rPr>
  </w:style>
  <w:style w:type="paragraph" w:styleId="8">
    <w:name w:val="List Paragraph"/>
    <w:basedOn w:val="1"/>
    <w:qFormat/>
    <w:uiPriority w:val="34"/>
    <w:pPr>
      <w:ind w:firstLine="420" w:firstLineChars="200"/>
    </w:pPr>
    <w:rPr>
      <w:rFonts w:asciiTheme="minorHAnsi" w:hAnsiTheme="minorHAnsi" w:eastAsiaTheme="minorEastAsia" w:cstheme="minorBidi"/>
    </w:rPr>
  </w:style>
  <w:style w:type="character" w:customStyle="1" w:styleId="9">
    <w:name w:val="页眉 字符"/>
    <w:basedOn w:val="7"/>
    <w:link w:val="4"/>
    <w:qFormat/>
    <w:uiPriority w:val="0"/>
    <w:rPr>
      <w:rFonts w:ascii="Times New Roman" w:hAnsi="Times New Roman" w:eastAsia="宋体" w:cs="Times New Roman"/>
      <w:kern w:val="2"/>
      <w:sz w:val="18"/>
      <w:szCs w:val="18"/>
    </w:rPr>
  </w:style>
  <w:style w:type="character" w:customStyle="1" w:styleId="10">
    <w:name w:val="页脚 字符"/>
    <w:basedOn w:val="7"/>
    <w:link w:val="3"/>
    <w:qFormat/>
    <w:uiPriority w:val="0"/>
    <w:rPr>
      <w:rFonts w:ascii="Times New Roman" w:hAnsi="Times New Roman" w:eastAsia="宋体"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P R C</Company>
  <Pages>1</Pages>
  <Words>72</Words>
  <Characters>413</Characters>
  <Lines>3</Lines>
  <Paragraphs>1</Paragraphs>
  <TotalTime>0</TotalTime>
  <ScaleCrop>false</ScaleCrop>
  <LinksUpToDate>false</LinksUpToDate>
  <CharactersWithSpaces>484</CharactersWithSpaces>
  <Application>WPS Office_12.1.0.15120_F1E327BC-269C-435d-A152-05C5408002CA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2022-04-21T03:44:00Z</dcterms:created>
  <dc:creator>湖海散人</dc:creator>
  <cp:lastModifiedBy>SJ.Abel</cp:lastModifiedBy>
  <dcterms:modified xsi:type="dcterms:W3CDTF">2024-06-14T09:56:51Z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2052-12.1.0.15120</vt:lpwstr>
  </property>
  <property fmtid="{D5CDD505-2E9C-101B-9397-08002B2CF9AE}" pid="3" name="ICV">
    <vt:lpwstr>7422157F3F0F4539927DB137E9203170</vt:lpwstr>
  </property>
</Properties>
</file>